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Алтындынского сельского округа на 2023-2025 годы</w:t>
      </w:r>
    </w:p>
    <w:p>
      <w:r>
        <w:t xml:space="preserve">Решение. Маслихат Буландинского района. от 26.12.2022. № 177567.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Алтындынского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36738,1 тысяча тенге, в том числе:</w:t>
      </w:r>
    </w:p>
    <w:p>
      <w:r>
        <w:t xml:space="preserve">налоговые поступления – 4001,0 тысяча тенге;</w:t>
      </w:r>
    </w:p>
    <w:p>
      <w:r>
        <w:t xml:space="preserve">поступления трансфертов – 32737,1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36738,1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Алтындынского сельского округа на 2023 год субвенцию, передаваемую из районного бюджета в сумме 24449,0 тысяч тенге.</w:t>
      </w:r>
    </w:p>
    <w:p>
      <w:pPr>
        <w:pStyle w:val="Heading2"/>
      </w:pPr>
      <w:r>
        <w:t xml:space="preserve">Пункт 2-1</w:t>
      </w:r>
    </w:p>
    <w:p>
      <w:r>
        <w:t xml:space="preserve">2-1. Учесть, что в составе расходов бюджета Алтындынского сельского округа на 2023 год предусмотрены целевые трансферты в сумме 8288,1 тысяча тенге, в том числе:</w:t>
      </w:r>
    </w:p>
    <w:p>
      <w:r>
        <w:t xml:space="preserve">целевые текущие трансферты, выделенные из районного бюджета на развитие жилищно-коммунального хозяйства в сумме 8288,1 тысяча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7С-31/3 |</w:t>
      </w:r>
    </w:p>
    <w:p>
      <w:r>
        <w:t xml:space="preserve">|---|---|</w:t>
      </w:r>
    </w:p>
    <w:p>
      <w:pPr>
        <w:pStyle w:val="Heading2"/>
      </w:pPr>
      <w:r>
        <w:t xml:space="preserve">Глава Бюджет Алтындынского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36738,1 |</w:t>
      </w:r>
    </w:p>
    <w:p>
      <w:r>
        <w:t xml:space="preserve">| 1 |  |  | Налоговые поступления | 4001,0 |</w:t>
      </w:r>
    </w:p>
    <w:p>
      <w:r>
        <w:t xml:space="preserve">|  | 01 |  | Подоходный налог | 109,0 |</w:t>
      </w:r>
    </w:p>
    <w:p>
      <w:r>
        <w:t xml:space="preserve">|  |  | 2 | Индивидуальный подоходный налог | 109,0 |</w:t>
      </w:r>
    </w:p>
    <w:p>
      <w:r>
        <w:t xml:space="preserve">|  | 04 |  | Hалоги на собственность | 3892,0 |</w:t>
      </w:r>
    </w:p>
    <w:p>
      <w:r>
        <w:t xml:space="preserve">|  |  | 1 | Hалоги на имущество | 342,0 |</w:t>
      </w:r>
    </w:p>
    <w:p>
      <w:r>
        <w:t xml:space="preserve">|  |  | 4 | Hалог на транспортные средства | 3550,0 |</w:t>
      </w:r>
    </w:p>
    <w:p>
      <w:r>
        <w:t xml:space="preserve">| 4 |  |  | Поступления трансфертов | 32737,1 |</w:t>
      </w:r>
    </w:p>
    <w:p>
      <w:r>
        <w:t xml:space="preserve">|  | 02 |  | Трансферты из вышестоящих органов государственного управления | 32737,1 |</w:t>
      </w:r>
    </w:p>
    <w:p>
      <w:r>
        <w:t xml:space="preserve">|  |  | 3 | Трансферты из районного (города областного значения) бюджета | 32737,1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36738,1 |</w:t>
      </w:r>
    </w:p>
    <w:p>
      <w:r>
        <w:t xml:space="preserve">| 01 |  |  | Государственные услуги общего характера | 24475,3 |</w:t>
      </w:r>
    </w:p>
    <w:p>
      <w:r>
        <w:t xml:space="preserve">|  | 124 |  | Аппарат акима города районного значения, села, поселка, сельского округа | 24475,3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24475,3 |</w:t>
      </w:r>
    </w:p>
    <w:p>
      <w:r>
        <w:t xml:space="preserve">| 06 |  |  | Социальная помощь и социальное обеспечение | 1747,0 |</w:t>
      </w:r>
    </w:p>
    <w:p>
      <w:r>
        <w:t xml:space="preserve">|  | 124 |  | Аппарат акима города районного значения, села, поселка, сельского округа | 1747,0 |</w:t>
      </w:r>
    </w:p>
    <w:p>
      <w:r>
        <w:t xml:space="preserve">|  |  | 003 | Оказание социальной помощи нуждающимся гражданам на дому | 1747,0 |</w:t>
      </w:r>
    </w:p>
    <w:p>
      <w:r>
        <w:t xml:space="preserve">| 07 |  |  | Жилищно-коммунальное хозяйство | 10515,8 |</w:t>
      </w:r>
    </w:p>
    <w:p>
      <w:r>
        <w:t xml:space="preserve">|  | 124 |  | Аппарат акима города районного значения, села, поселка, сельского округа | 10515,8 |</w:t>
      </w:r>
    </w:p>
    <w:p>
      <w:r>
        <w:t xml:space="preserve">|  |  | 008 | Освещение улиц в населенных пунктах | 620,0 |</w:t>
      </w:r>
    </w:p>
    <w:p>
      <w:r>
        <w:t xml:space="preserve">|  |  | 011 | Благоустройство и озеленение населенных пунктов | 9388,1 |</w:t>
      </w:r>
    </w:p>
    <w:p>
      <w:r>
        <w:t xml:space="preserve">|  |  | 014 | Организация водоснабжения населенных пунктов | 507,7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2 к решению Буландынского районного маслихата от 26 декабря 2022 года № 7С-31/3 |</w:t>
      </w:r>
    </w:p>
    <w:p>
      <w:r>
        <w:t xml:space="preserve">|---|---|</w:t>
      </w:r>
    </w:p>
    <w:p>
      <w:pPr>
        <w:pStyle w:val="Heading2"/>
      </w:pPr>
      <w:r>
        <w:t xml:space="preserve">Глава Бюджет Алтындынского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31954,0 |</w:t>
      </w:r>
    </w:p>
    <w:p>
      <w:r>
        <w:t xml:space="preserve">| 1 |  |  | Налоговые поступления | 4001,0 |</w:t>
      </w:r>
    </w:p>
    <w:p>
      <w:r>
        <w:t xml:space="preserve">|  | 01 |  | Подоходный налог | 330,0 |</w:t>
      </w:r>
    </w:p>
    <w:p>
      <w:r>
        <w:t xml:space="preserve">|  |  | 2 | Индивидуальный подоходный налог | 330,0 |</w:t>
      </w:r>
    </w:p>
    <w:p>
      <w:r>
        <w:t xml:space="preserve">|  | 04 |  | Hалоги на собственность | 3671,0 |</w:t>
      </w:r>
    </w:p>
    <w:p>
      <w:r>
        <w:t xml:space="preserve">|  |  | 1 | Hалоги на имущество | 261,0 |</w:t>
      </w:r>
    </w:p>
    <w:p>
      <w:r>
        <w:t xml:space="preserve">|  |  | 4 | Hалог на транспортные средства | 3410,0 |</w:t>
      </w:r>
    </w:p>
    <w:p>
      <w:r>
        <w:t xml:space="preserve">| 4 |  |  | Поступления трансфертов | 27953,0 |</w:t>
      </w:r>
    </w:p>
    <w:p>
      <w:r>
        <w:t xml:space="preserve">|  | 02 |  | Трансферты из вышестоящих органов государственного управления | 27953,0 |</w:t>
      </w:r>
    </w:p>
    <w:p>
      <w:r>
        <w:t xml:space="preserve">|  |  | 3 | Трансферты из районного (города областного значения) бюджета | 27953,0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31954,0 |</w:t>
      </w:r>
    </w:p>
    <w:p>
      <w:r>
        <w:t xml:space="preserve">| 01 |  |  | Государственные услуги общего характера | 27946,0 |</w:t>
      </w:r>
    </w:p>
    <w:p>
      <w:r>
        <w:t xml:space="preserve">|  | 124 |  | Аппарат акима города районного значения, села, поселка, сельского округа | 27946,0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27946,0 |</w:t>
      </w:r>
    </w:p>
    <w:p>
      <w:r>
        <w:t xml:space="preserve">| 06 |  |  | Социальная помощь и социальное обеспечение | 1779,0 |</w:t>
      </w:r>
    </w:p>
    <w:p>
      <w:r>
        <w:t xml:space="preserve">|  | 124 |  | Аппарат акима города районного значения, села, поселка, сельского округа | 1779,0 |</w:t>
      </w:r>
    </w:p>
    <w:p>
      <w:r>
        <w:t xml:space="preserve">|  |  | 003 | Оказание социальной помощи нуждающимся гражданам на дому | 1779,0 |</w:t>
      </w:r>
    </w:p>
    <w:p>
      <w:r>
        <w:t xml:space="preserve">| 07 |  |  | Жилищно-коммунальное хозяйство | 2229,0 |</w:t>
      </w:r>
    </w:p>
    <w:p>
      <w:r>
        <w:t xml:space="preserve">|  | 124 |  | Аппарат акима города районного значения, села, поселка, сельского округа | 2229,0 |</w:t>
      </w:r>
    </w:p>
    <w:p>
      <w:r>
        <w:t xml:space="preserve">|  |  | 008 | Освещение улиц в населенных пунктах | 320,0 |</w:t>
      </w:r>
    </w:p>
    <w:p>
      <w:r>
        <w:t xml:space="preserve">|  |  | 011 | Благоустройство и озеленение населенных пунктов | 1400,0 |</w:t>
      </w:r>
    </w:p>
    <w:p>
      <w:r>
        <w:t xml:space="preserve">|  |  | 014 | Организация водоснабжения населенных пунктов | 509,0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7С-31/3 |</w:t>
      </w:r>
    </w:p>
    <w:p>
      <w:r>
        <w:t xml:space="preserve">|---|---|</w:t>
      </w:r>
    </w:p>
    <w:p>
      <w:pPr>
        <w:pStyle w:val="Heading2"/>
      </w:pPr>
      <w:r>
        <w:t xml:space="preserve">Глава Бюджет Алтындынского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33503,0 |</w:t>
      </w:r>
    </w:p>
    <w:p>
      <w:r>
        <w:t xml:space="preserve">| 1 |  |  | Налоговые поступления | 4001,0 |</w:t>
      </w:r>
    </w:p>
    <w:p>
      <w:r>
        <w:t xml:space="preserve">|  | 01 |  | Подоходный налог | 330,0 |</w:t>
      </w:r>
    </w:p>
    <w:p>
      <w:r>
        <w:t xml:space="preserve">|  |  | 2 | Индивидуальный подоходный налог | 330,0 |</w:t>
      </w:r>
    </w:p>
    <w:p>
      <w:r>
        <w:t xml:space="preserve">|  | 04 |  | Hалоги на собственность | 3671,0 |</w:t>
      </w:r>
    </w:p>
    <w:p>
      <w:r>
        <w:t xml:space="preserve">|  |  | 1 | Hалоги на имущество | 261,0 |</w:t>
      </w:r>
    </w:p>
    <w:p>
      <w:r>
        <w:t xml:space="preserve">|  |  | 4 | Hалог на транспортные средства | 3410,0 |</w:t>
      </w:r>
    </w:p>
    <w:p>
      <w:r>
        <w:t xml:space="preserve">| 4 |  |  | Поступления трансфертов | 29502,0 |</w:t>
      </w:r>
    </w:p>
    <w:p>
      <w:r>
        <w:t xml:space="preserve">|  | 02 |  | Трансферты из вышестоящих органов государственного управления | 29502,0 |</w:t>
      </w:r>
    </w:p>
    <w:p>
      <w:r>
        <w:t xml:space="preserve">|  |  | 3 | Трансферты из районного (города областного значения) бюджета | 29502,0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33503,0 |</w:t>
      </w:r>
    </w:p>
    <w:p>
      <w:r>
        <w:t xml:space="preserve">| 01 |  |  | Государственные услуги общего характера | 29480,0 |</w:t>
      </w:r>
    </w:p>
    <w:p>
      <w:r>
        <w:t xml:space="preserve">|  | 124 |  | Аппарат акима города районного значения, села, поселка, сельского округа | 29480,0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29480,0 |</w:t>
      </w:r>
    </w:p>
    <w:p>
      <w:r>
        <w:t xml:space="preserve">| 06 |  |  | Социальная помощь и социальное обеспечение | 1794,0 |</w:t>
      </w:r>
    </w:p>
    <w:p>
      <w:r>
        <w:t xml:space="preserve">|  | 124 |  | Аппарат акима города районного значения, села, поселка, сельского округа | 1794,0 |</w:t>
      </w:r>
    </w:p>
    <w:p>
      <w:r>
        <w:t xml:space="preserve">|  |  | 003 | Оказание социальной помощи нуждающимся гражданам на дому | 1794,0 |</w:t>
      </w:r>
    </w:p>
    <w:p>
      <w:r>
        <w:t xml:space="preserve">| 07 |  |  | Жилищно-коммунальное хозяйство | 2229,0 |</w:t>
      </w:r>
    </w:p>
    <w:p>
      <w:r>
        <w:t xml:space="preserve">|  | 124 |  | Аппарат акима города районного значения, села, поселка, сельского округа | 2229,0 |</w:t>
      </w:r>
    </w:p>
    <w:p>
      <w:r>
        <w:t xml:space="preserve">|  |  | 008 | Освещение улиц в населенных пунктах | 320,0 |</w:t>
      </w:r>
    </w:p>
    <w:p>
      <w:r>
        <w:t xml:space="preserve">|  |  | 011 | Благоустройство и озеленение населенных пунктов | 1400,0 |</w:t>
      </w:r>
    </w:p>
    <w:p>
      <w:r>
        <w:t xml:space="preserve">|  |  | 014 | Организация водоснабжения населенных пунктов | 509,0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