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Жангалинского районного маслихата от 25 декабря 2020 года № 58-4 "О бюджете Жангалинского сельского округа Жангалинского района на 2021-2023 годы"</w:t>
      </w:r>
    </w:p>
    <w:p>
      <w:r>
        <w:t xml:space="preserve">Решение, Изменения. Маслихат Жангалинского района. от 26.08.2021. № 158174. редакция от 26.08.2021</w:t>
      </w:r>
    </w:p>
    <w:p>
      <w:pPr>
        <w:pStyle w:val="Heading2"/>
      </w:pPr>
      <w:r>
        <w:t xml:space="preserve">Текст</w:t>
      </w:r>
    </w:p>
    <w:p>
      <w:r>
        <w:t xml:space="preserve">Жангалинский районный маслихат Западно-Казахстанской области РЕШИЛ 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Жангалинского районного маслихата "О бюджете Жангалинского сельского округа Жангалинского района на 2021-2023 годы" от 25 декабря 2020 года № 58-4 (зарегистрировано в Реестре государственной регистрации нормативных актов под № 6688)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Жангалинского сельского округа на 2021-2023 годы согласно приложениям 1 , 2 и 3 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72 593 тысячи тенге:</w:t>
      </w:r>
    </w:p>
    <w:p>
      <w:r>
        <w:t xml:space="preserve">налоговые поступления – 14 399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58 194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75 665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-3 072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3 072 тысячи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3 072 тысячи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2021 года.</w:t>
      </w:r>
    </w:p>
    <w:p>
      <w:r>
        <w:t xml:space="preserve">| Секретарь Жангалинского районного маслихата | Д. Закарин |</w:t>
      </w:r>
    </w:p>
    <w:p>
      <w:r>
        <w:t xml:space="preserve">|---|---|</w:t>
      </w:r>
    </w:p>
    <w:p>
      <w:r>
        <w:t xml:space="preserve">|  | Приложение к решению районного маслихата от 26 августа 2021 года № 10-3 |</w:t>
      </w:r>
    </w:p>
    <w:p>
      <w:r>
        <w:t xml:space="preserve">|---|---|</w:t>
      </w:r>
    </w:p>
    <w:p>
      <w:r>
        <w:t xml:space="preserve">|  | Приложение 1 к решению районного маслихата от 25 декабря 2020 года № 58-4 |</w:t>
      </w:r>
    </w:p>
    <w:p>
      <w:pPr>
        <w:pStyle w:val="Heading2"/>
      </w:pPr>
      <w:r>
        <w:t xml:space="preserve">Глава Бюджет Жангалинского сельского округа на 2021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1) Доходы | 72 593 |</w:t>
      </w:r>
    </w:p>
    <w:p>
      <w:r>
        <w:t xml:space="preserve">| 1 |  |  |  | Налоговые поступления | 14 399 |</w:t>
      </w:r>
    </w:p>
    <w:p>
      <w:r>
        <w:t xml:space="preserve">|  | 01 |  |  | Подоходный налог | 0 |</w:t>
      </w:r>
    </w:p>
    <w:p>
      <w:r>
        <w:t xml:space="preserve">|  |  | 2 |  | Индивидуальный подоходный налог | 0 |</w:t>
      </w:r>
    </w:p>
    <w:p>
      <w:r>
        <w:t xml:space="preserve">|  | 04 |  |  | Hалоги на собственность | 14 399 |</w:t>
      </w:r>
    </w:p>
    <w:p>
      <w:r>
        <w:t xml:space="preserve">|  |  | 1 |  | Hалоги на имущество | 580 |</w:t>
      </w:r>
    </w:p>
    <w:p>
      <w:r>
        <w:t xml:space="preserve">|  |  | 3 |  | Земельный налог | 800 |</w:t>
      </w:r>
    </w:p>
    <w:p>
      <w:r>
        <w:t xml:space="preserve">|  |  | 4 |  | Hалог на транспортные средства | 13 019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58 194 |</w:t>
      </w:r>
    </w:p>
    <w:p>
      <w:r>
        <w:t xml:space="preserve">|  | 02 |  |  | Трансферты из вышестоящих органов государственного управления | 58 194 |</w:t>
      </w:r>
    </w:p>
    <w:p>
      <w:r>
        <w:t xml:space="preserve">|  |  | 3 |  | Трансферты из районного (города областного значения) бюджета | 58 194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2) Затраты | 75 665 |</w:t>
      </w:r>
    </w:p>
    <w:p>
      <w:r>
        <w:t xml:space="preserve">| 01 |  |  |  | Государственные услуги общего характера | 30 321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30 321 |</w:t>
      </w:r>
    </w:p>
    <w:p>
      <w:r>
        <w:t xml:space="preserve">|  |  | 124 |  | Аппарат акима города районного значения, села, поселка, сельского округа | 30 321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30 321 |</w:t>
      </w:r>
    </w:p>
    <w:p>
      <w:r>
        <w:t xml:space="preserve">| 07 |  |  |  | Жилищно-коммунальное хозяйство | 41 886 |</w:t>
      </w:r>
    </w:p>
    <w:p>
      <w:r>
        <w:t xml:space="preserve">|  | 2 |  |  | Коммунальное хозяйство | 6 690 |</w:t>
      </w:r>
    </w:p>
    <w:p>
      <w:r>
        <w:t xml:space="preserve">|  |  | 124 |  | Аппарат акима города районного значения, села, поселка, сельского округа | 6 690 |</w:t>
      </w:r>
    </w:p>
    <w:p>
      <w:r>
        <w:t xml:space="preserve">|  |  |  | 014 | Организация водоснабжения населенных пунктов | 6 690 |</w:t>
      </w:r>
    </w:p>
    <w:p>
      <w:r>
        <w:t xml:space="preserve">|  | 3 |  |  | Благоустройство населенных пунктов | 35 196 |</w:t>
      </w:r>
    </w:p>
    <w:p>
      <w:r>
        <w:t xml:space="preserve">|  |  | 124 |  | Аппарат акима города районного значения, села, поселка, сельского округа | 35 196 |</w:t>
      </w:r>
    </w:p>
    <w:p>
      <w:r>
        <w:t xml:space="preserve">|  |  |  | 008 | Освещение улиц в населенных пунктах | 22 000 |</w:t>
      </w:r>
    </w:p>
    <w:p>
      <w:r>
        <w:t xml:space="preserve">|  |  |  | 009 | Обеспечение санитарии населенных пунктов | 4 500 |</w:t>
      </w:r>
    </w:p>
    <w:p>
      <w:r>
        <w:t xml:space="preserve">|  |  |  | 011 | Благоустройство и озеленение населенных пунктов | 8 696 |</w:t>
      </w:r>
    </w:p>
    <w:p>
      <w:r>
        <w:t xml:space="preserve">| 12 |  |  |  | Транспорт и коммуникации | 3 458 |</w:t>
      </w:r>
    </w:p>
    <w:p>
      <w:r>
        <w:t xml:space="preserve">|  | 1 |  |  | Автомобильный транспорт | 3 458 |</w:t>
      </w:r>
    </w:p>
    <w:p>
      <w:r>
        <w:t xml:space="preserve">|  |  | 124 |  | Аппарат акима города районного значения, села, поселка, сельского округа | 3 458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3 458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-3 072 |</w:t>
      </w:r>
    </w:p>
    <w:p>
      <w:r>
        <w:t xml:space="preserve">|  |  |  |  | 6) Финансирование дефицита (использование профицита) бюджета | 3 072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3 072 |</w:t>
      </w:r>
    </w:p>
    <w:p>
      <w:r>
        <w:t xml:space="preserve">|  | 01 |  |  | Остатки бюджетных средств | 3 072 |</w:t>
      </w:r>
    </w:p>
    <w:p>
      <w:r>
        <w:t xml:space="preserve">|  |  | 1 |  | Свободные остатки бюджетных средств | 3 072 |</w:t>
      </w:r>
    </w:p>
    <w:p>
      <w:r>
        <w:t xml:space="preserve">|  |  |  | 01 | Свободные остатки бюджетных средств | 3 072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