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Жетижарского сельского округа на 2022-2024 годы"</w:t>
      </w:r>
    </w:p>
    <w:p>
      <w:r>
        <w:t xml:space="preserve">Решение. Маслихат Бескарагайского района (передан в область Абай). от 30.12.2021. № 164754. редакция от 21.12.2022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Бескарагайского районного маслихата от 28 декабря 2021 года № 14/2-VІI "О бюджете Бескарагайского района на 2022-2024 годы" (зарегистрировано в Реестре государственной регистрации нормативных правовых актов под № 26189) 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Жетижарского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41825,9 тысяч тенге, в том числе:</w:t>
      </w:r>
    </w:p>
    <w:p>
      <w:r>
        <w:t xml:space="preserve">налоговые поступления – 1600,0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40225,9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42325,9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- 500,0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- 500,0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–500,0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объем субвенции, передаваемой из районного бюджета, в бюджет Жетижарского сельского округа на 2022 год в сумме 37 431,0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1 к решению Бескарагайского районного маслихата от 30 декабря 2021 года № 15/10-VIІ |</w:t>
      </w:r>
    </w:p>
    <w:p>
      <w:r>
        <w:t xml:space="preserve">|---|---|</w:t>
      </w:r>
    </w:p>
    <w:p>
      <w:pPr>
        <w:pStyle w:val="Heading2"/>
      </w:pPr>
      <w:r>
        <w:t xml:space="preserve">Глава Бюджет Жетижарского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Бескарагайского районного маслихата области Абай от 21.12.2022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41825,9 |</w:t>
      </w:r>
    </w:p>
    <w:p>
      <w:r>
        <w:t xml:space="preserve">| 1 |  |  | Налоговые поступления | 1600,0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1600,0 |</w:t>
      </w:r>
    </w:p>
    <w:p>
      <w:r>
        <w:t xml:space="preserve">|  |  | 1 | Налоги на имущество | 100,0 |</w:t>
      </w:r>
    </w:p>
    <w:p>
      <w:r>
        <w:t xml:space="preserve">|  |  | 3 | Земельный налог | 75,0 |</w:t>
      </w:r>
    </w:p>
    <w:p>
      <w:r>
        <w:t xml:space="preserve">|  |  | 4 | Налог на транспортные средства | 1425,0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40225,9 |</w:t>
      </w:r>
    </w:p>
    <w:p>
      <w:r>
        <w:t xml:space="preserve">|  | 02 |  | Трансферты из вышестоящих органов государственного управления | 40225,9 |</w:t>
      </w:r>
    </w:p>
    <w:p>
      <w:r>
        <w:t xml:space="preserve">|  |  | 3 | Трансферты из районного (города областного значения) бюджета | 40225,9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500,0 |</w:t>
      </w:r>
    </w:p>
    <w:p>
      <w:r>
        <w:t xml:space="preserve">|  | 01 |  | Остатки бюджетных средств | 500,0 |</w:t>
      </w:r>
    </w:p>
    <w:p>
      <w:r>
        <w:t xml:space="preserve">|  |  | 1 | Свободные остатки бюджетных средств | 500,0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42325,9 |</w:t>
      </w:r>
    </w:p>
    <w:p>
      <w:r>
        <w:t xml:space="preserve">| 01 |  |  |  | Государственные услуги общего характера | 36616,0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36616,0 |</w:t>
      </w:r>
    </w:p>
    <w:p>
      <w:r>
        <w:t xml:space="preserve">|  |  | 124 |  | Аппарат акима города районного значения, села, поселка, сельского округа | 36616,0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35116,0 |</w:t>
      </w:r>
    </w:p>
    <w:p>
      <w:r>
        <w:t xml:space="preserve">|  |  |  | 022 | Капитальные расходы государственного органа | 1500,0 |</w:t>
      </w:r>
    </w:p>
    <w:p>
      <w:r>
        <w:t xml:space="preserve">| 07 |  |  |  | Жилищно-коммунальное хозяйство | 5709,9 |</w:t>
      </w:r>
    </w:p>
    <w:p>
      <w:r>
        <w:t xml:space="preserve">|  | 3 |  |  | Благоустройство населенных пунктов | 5709,9 |</w:t>
      </w:r>
    </w:p>
    <w:p>
      <w:r>
        <w:t xml:space="preserve">|  |  | 124 |  | Аппарат акима города районного значения, села, поселка, сельского округа | 5709,9 |</w:t>
      </w:r>
    </w:p>
    <w:p>
      <w:r>
        <w:t xml:space="preserve">|  |  |  | 008 | Освещение улиц населенных пунктах | 5471,9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011 | Благоустройство и озеленение населенных пунктов | 238,0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-500,0 |</w:t>
      </w:r>
    </w:p>
    <w:p>
      <w:r>
        <w:t xml:space="preserve">|  |  |  |  | VI. Финансирование дефицита (использование профицита) бюджета | 500,0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2 к решению Бескарагайского районного маслихата от 30 декабря 2021 года № 15/10-VIІ |</w:t>
      </w:r>
    </w:p>
    <w:p>
      <w:r>
        <w:t xml:space="preserve">|---|---|</w:t>
      </w:r>
    </w:p>
    <w:p>
      <w:pPr>
        <w:pStyle w:val="Heading2"/>
      </w:pPr>
      <w:r>
        <w:t xml:space="preserve">Глава Бюджет Жетижарского сельского округа на 2023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39116,0 |</w:t>
      </w:r>
    </w:p>
    <w:p>
      <w:r>
        <w:t xml:space="preserve">| 1 |  |  | Налоговые поступления | 1712,0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1712,0 |</w:t>
      </w:r>
    </w:p>
    <w:p>
      <w:r>
        <w:t xml:space="preserve">|  |  | 1 | Налоги на имущество | 110,0 |</w:t>
      </w:r>
    </w:p>
    <w:p>
      <w:r>
        <w:t xml:space="preserve">|  |  | 3 | Земельный налог | 90,0 |</w:t>
      </w:r>
    </w:p>
    <w:p>
      <w:r>
        <w:t xml:space="preserve">|  |  | 4 | Налог на транспортные средства | 1512,0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37404,0 |</w:t>
      </w:r>
    </w:p>
    <w:p>
      <w:r>
        <w:t xml:space="preserve">|  | 02 |  | Трансферты из вышестоящих органов государственного управления | 37404,0 |</w:t>
      </w:r>
    </w:p>
    <w:p>
      <w:r>
        <w:t xml:space="preserve">|  |  | 3 | Трансферты из районного (города областного значения) бюджета | 37404,0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39116,0 |</w:t>
      </w:r>
    </w:p>
    <w:p>
      <w:r>
        <w:t xml:space="preserve">| 01 |  |  |  | Государственные услуги общего характера | 36632,0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36632,0 |</w:t>
      </w:r>
    </w:p>
    <w:p>
      <w:r>
        <w:t xml:space="preserve">|  |  | 124 |  | Аппарат акима города районного значения, села, поселка, сельского округа | 36632,0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36632,0 |</w:t>
      </w:r>
    </w:p>
    <w:p>
      <w:r>
        <w:t xml:space="preserve">| 07 |  |  |  | Жилищно-коммунальное хозяйство | 2484,0 |</w:t>
      </w:r>
    </w:p>
    <w:p>
      <w:r>
        <w:t xml:space="preserve">|  | 3 |  |  | Благоустройство населенных пунктов | 2484,0 |</w:t>
      </w:r>
    </w:p>
    <w:p>
      <w:r>
        <w:t xml:space="preserve">|  |  | 124 |  | Аппарат акима города районного значения, села, поселка, сельского округа | 2484,0 |</w:t>
      </w:r>
    </w:p>
    <w:p>
      <w:r>
        <w:t xml:space="preserve">|  |  |  | 008 | Освещение улиц населенных пунктах | 2200,0 |</w:t>
      </w:r>
    </w:p>
    <w:p>
      <w:r>
        <w:t xml:space="preserve">|  |  |  | 009 | Обеспечение санитарии населенных пунктов | 134,0 |</w:t>
      </w:r>
    </w:p>
    <w:p>
      <w:r>
        <w:t xml:space="preserve">|  |  |  | 011 | Благоустройство и озеленение населенных пунктов | 150,0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3 к решению Бескарагайского районного маслихата от 30 декабря 2021 года № 15/10-VIІ |</w:t>
      </w:r>
    </w:p>
    <w:p>
      <w:r>
        <w:t xml:space="preserve">|---|---|</w:t>
      </w:r>
    </w:p>
    <w:p>
      <w:pPr>
        <w:pStyle w:val="Heading2"/>
      </w:pPr>
      <w:r>
        <w:t xml:space="preserve">Глава Бюджет Жетижарского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40091,0 |</w:t>
      </w:r>
    </w:p>
    <w:p>
      <w:r>
        <w:t xml:space="preserve">| 1 |  |  | Налоговые поступления | 1832,0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Налоги на собственность | 1832,0 |</w:t>
      </w:r>
    </w:p>
    <w:p>
      <w:r>
        <w:t xml:space="preserve">|  |  | 1 | Налоги на имущество | 120,0 |</w:t>
      </w:r>
    </w:p>
    <w:p>
      <w:r>
        <w:t xml:space="preserve">|  |  | 3 | Земельный налог | 95,0 |</w:t>
      </w:r>
    </w:p>
    <w:p>
      <w:r>
        <w:t xml:space="preserve">|  |  | 4 | Налог на транспортные средства | 1617,0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38259,0 |</w:t>
      </w:r>
    </w:p>
    <w:p>
      <w:r>
        <w:t xml:space="preserve">|  | 02 |  | Трансферты из вышестоящих органов государственного управления | 38259,0 |</w:t>
      </w:r>
    </w:p>
    <w:p>
      <w:r>
        <w:t xml:space="preserve">|  |  | 3 | Трансферты из районного (города областного значения) бюджета | 38259,0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0,0 |</w:t>
      </w:r>
    </w:p>
    <w:p>
      <w:r>
        <w:t xml:space="preserve">|  | 01 |  | Остатки бюджетных средств | 0,0 |</w:t>
      </w:r>
    </w:p>
    <w:p>
      <w:r>
        <w:t xml:space="preserve">|  |  | 1 | Свободные остатки бюджетных средств | 0,0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40091,0 |</w:t>
      </w:r>
    </w:p>
    <w:p>
      <w:r>
        <w:t xml:space="preserve">| 01 |  |  |  | Государственные услуги общего характера | 37434,0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37434,0 |</w:t>
      </w:r>
    </w:p>
    <w:p>
      <w:r>
        <w:t xml:space="preserve">|  |  | 124 |  | Аппарат акима города районного значения, села, поселка, сельского округа | 37434,0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37434,0 |</w:t>
      </w:r>
    </w:p>
    <w:p>
      <w:r>
        <w:t xml:space="preserve">| 07 |  |  |  | Жилищно-коммунальное хозяйство | 2657,0 |</w:t>
      </w:r>
    </w:p>
    <w:p>
      <w:r>
        <w:t xml:space="preserve">|  | 3 |  |  | Благоустройство населенных пунктов | 2657,0 |</w:t>
      </w:r>
    </w:p>
    <w:p>
      <w:r>
        <w:t xml:space="preserve">|  |  | 124 |  | Аппарат акима города районного значения, села, поселка, сельского округа | 2657,0 |</w:t>
      </w:r>
    </w:p>
    <w:p>
      <w:r>
        <w:t xml:space="preserve">|  |  |  | 008 | Освещение улиц населенных пунктах | 2354,0 |</w:t>
      </w:r>
    </w:p>
    <w:p>
      <w:r>
        <w:t xml:space="preserve">|  |  |  | 009 | Обеспечение санитарии населенных пунктов | 143,0 |</w:t>
      </w:r>
    </w:p>
    <w:p>
      <w:r>
        <w:t xml:space="preserve">|  |  |  | 011 | Благоустройство и озеленение населенных пунктов | 160,0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