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Карабасского сельского округа на 2022-2024 годы</w:t>
      </w:r>
    </w:p>
    <w:p>
      <w:r>
        <w:t xml:space="preserve">Решение. Маслихат Бескарагайского района (передан в область Абай). от 30.12.2021. № 164527. редакция от 21.12.2022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9-1, пунктом 2 статьи 75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и решением Бескарагайского районного маслихата от 28 декабря 2021 года № 14/2-VІI "О бюджете Бескарагайского района на 2022-2024 годы" (зарегистрировано в Реестре государственной регистрации нормативных правовых актов под № 26189) 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Карабасского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55455,7 тысяч тенге, в том числе:</w:t>
      </w:r>
    </w:p>
    <w:p>
      <w:r>
        <w:t xml:space="preserve">налоговые поступления – 2500,0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52955,7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57315,0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</w:t>
      </w:r>
    </w:p>
    <w:p>
      <w:r>
        <w:t xml:space="preserve">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-1859,3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- 1859,3 тысяч тенге, в том числе:</w:t>
      </w:r>
    </w:p>
    <w:p>
      <w:r>
        <w:t xml:space="preserve">поступления займов – 0,0 тысяч тенге;</w:t>
      </w:r>
    </w:p>
    <w:p>
      <w:r>
        <w:t xml:space="preserve">погашения займов – 0,0 тысяч тенге;</w:t>
      </w:r>
    </w:p>
    <w:p>
      <w:r>
        <w:t xml:space="preserve">используемые остатки бюджетных средств –1859,3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объем субвенции, передаваемой из районного бюджета, в бюджет Карабасского сельского округа на 2022 год в сумме 31 483,0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2022 года.</w:t>
      </w:r>
    </w:p>
    <w:p>
      <w:r>
        <w:t xml:space="preserve">| Секретарь Бескарагайского |  |</w:t>
      </w:r>
    </w:p>
    <w:p>
      <w:r>
        <w:t xml:space="preserve">|---|---|</w:t>
      </w:r>
    </w:p>
    <w:p>
      <w:r>
        <w:t xml:space="preserve">| районного маслихата | М. Абылгазинова |</w:t>
      </w:r>
    </w:p>
    <w:p>
      <w:r>
        <w:t xml:space="preserve">|  | Приложение 1 к решению Бескарагайского районного маслихата от 30 декабря 2021 года № 15/9-VІІ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Карабасского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Бескарагайского районного маслихата области Абай от 21.12.2022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5 | 6 |</w:t>
      </w:r>
    </w:p>
    <w:p>
      <w:r>
        <w:t xml:space="preserve">|  |  |  | І. Доходы | 55455,7 |</w:t>
      </w:r>
    </w:p>
    <w:p>
      <w:r>
        <w:t xml:space="preserve">| 1 |  |  | Налоговые поступления | 2500,0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2500,0 |</w:t>
      </w:r>
    </w:p>
    <w:p>
      <w:r>
        <w:t xml:space="preserve">|  |  | 1 | Налоги на имущество | 70,0 |</w:t>
      </w:r>
    </w:p>
    <w:p>
      <w:r>
        <w:t xml:space="preserve">|  |  | 3 | Земельный налог | 100,0 |</w:t>
      </w:r>
    </w:p>
    <w:p>
      <w:r>
        <w:t xml:space="preserve">|  |  | 4 | Налог на транспортные средства | 2330,0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52955,7 |</w:t>
      </w:r>
    </w:p>
    <w:p>
      <w:r>
        <w:t xml:space="preserve">|  | 02 |  | Трансферты из вышестоящих органов государственного управления | 52955,7 |</w:t>
      </w:r>
    </w:p>
    <w:p>
      <w:r>
        <w:t xml:space="preserve">|  |  | 3 | Трансферты из районного (города областного значения) бюджета | 52955,7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8 |  |  | Используемые остатки бюджетных средств | 1859,3 |</w:t>
      </w:r>
    </w:p>
    <w:p>
      <w:r>
        <w:t xml:space="preserve">|  | 01 |  | Остатки бюджетных средств | 1859,3 |</w:t>
      </w:r>
    </w:p>
    <w:p>
      <w:r>
        <w:t xml:space="preserve">|  |  | 1 | Свободные остатки бюджетных средств | 1859,3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57315,0 |</w:t>
      </w:r>
    </w:p>
    <w:p>
      <w:r>
        <w:t xml:space="preserve">| 01 |  |  |  | Государственные услуги общего характера | 40625,1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40625,1 |</w:t>
      </w:r>
    </w:p>
    <w:p>
      <w:r>
        <w:t xml:space="preserve">|  |  | 124 |  | Аппарат акима города районного значения, села, поселка, сельского округа | 40625,1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40625,1 |</w:t>
      </w:r>
    </w:p>
    <w:p>
      <w:r>
        <w:t xml:space="preserve">| 07 |  |  |  | Жилищно-коммунальное хозяйство | 15831,9 |</w:t>
      </w:r>
    </w:p>
    <w:p>
      <w:r>
        <w:t xml:space="preserve">|  | 3 |  |  | Благоустройство населенных пунктов | 15831,9 |</w:t>
      </w:r>
    </w:p>
    <w:p>
      <w:r>
        <w:t xml:space="preserve">|  |  | 124 |  | Аппарат акима города районного значения, села, поселка, сельского округа | 15831,9 |</w:t>
      </w:r>
    </w:p>
    <w:p>
      <w:r>
        <w:t xml:space="preserve">|  |  |  | 008 | Освещение улиц населенных пунктов | 7286,8 |</w:t>
      </w:r>
    </w:p>
    <w:p>
      <w:r>
        <w:t xml:space="preserve">|  |  |  | 009 | Обеспечение санитарии населенных пунктов | 400,0 |</w:t>
      </w:r>
    </w:p>
    <w:p>
      <w:r>
        <w:t xml:space="preserve">|  |  |  | 011 | Благоустройство и озеленение населенных пунктов | 8145,1 |</w:t>
      </w:r>
    </w:p>
    <w:p>
      <w:r>
        <w:t xml:space="preserve">| 12 |  |  |  | Транспорт и коммуникации | 858,0 |</w:t>
      </w:r>
    </w:p>
    <w:p>
      <w:r>
        <w:t xml:space="preserve">|  | 1 |  |  | Автомобильный транспорт | 858,0 |</w:t>
      </w:r>
    </w:p>
    <w:p>
      <w:r>
        <w:t xml:space="preserve">|  |  | 124 |  | Аппарат акима города районного значения, села, поселка, сельского округа | 858,0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858,0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-1859,3 |</w:t>
      </w:r>
    </w:p>
    <w:p>
      <w:r>
        <w:t xml:space="preserve">|  |  |  |  | VI. Финансирование дефицита (использование профицита) бюджета | 1859,3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Приложение 2 к решению Бескарагайского районного маслихата от 30 декабря 2021 года № 15/9-VІI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Карабасского сельского округа на 2023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5 | 6 |</w:t>
      </w:r>
    </w:p>
    <w:p>
      <w:r>
        <w:t xml:space="preserve">|  |  |  | І. Доходы | 36534,0 |</w:t>
      </w:r>
    </w:p>
    <w:p>
      <w:r>
        <w:t xml:space="preserve">| 1 |  |  | Налоговые поступления | 2600,0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2600,0 |</w:t>
      </w:r>
    </w:p>
    <w:p>
      <w:r>
        <w:t xml:space="preserve">|  |  | 1 | Налоги на имущество | 90,0 |</w:t>
      </w:r>
    </w:p>
    <w:p>
      <w:r>
        <w:t xml:space="preserve">|  |  | 3 | Земельный налог | 100,0 |</w:t>
      </w:r>
    </w:p>
    <w:p>
      <w:r>
        <w:t xml:space="preserve">|  |  | 4 | Налог на транспортные средства | 2410,0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33934,0 |</w:t>
      </w:r>
    </w:p>
    <w:p>
      <w:r>
        <w:t xml:space="preserve">|  | 02 |  | Трансферты из вышестоящих органов государственного управления | 33934,0 |</w:t>
      </w:r>
    </w:p>
    <w:p>
      <w:r>
        <w:t xml:space="preserve">|  |  | 3 | Трансферты из районного (города областного значения) бюджетов | 33934,0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36534,0 |</w:t>
      </w:r>
    </w:p>
    <w:p>
      <w:r>
        <w:t xml:space="preserve">| 01 |  |  |  | Государственные услуги общего характера | 33934,0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33934,0 |</w:t>
      </w:r>
    </w:p>
    <w:p>
      <w:r>
        <w:t xml:space="preserve">|  |  | 124 |  | Аппарат акима города районного значения, села, поселка, сельского округа | 33934,0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33934,0 |</w:t>
      </w:r>
    </w:p>
    <w:p>
      <w:r>
        <w:t xml:space="preserve">| 07 |  |  |  | Жилищно-коммунальное хозяйство | 1750,0 |</w:t>
      </w:r>
    </w:p>
    <w:p>
      <w:r>
        <w:t xml:space="preserve">|  | 3 |  |  | Благоустройство населенных пунктов | 1750,0 |</w:t>
      </w:r>
    </w:p>
    <w:p>
      <w:r>
        <w:t xml:space="preserve">|  |  | 124 |  | Аппарат акима города районного значения, села, поселка, сельского округа | 1750,0 |</w:t>
      </w:r>
    </w:p>
    <w:p>
      <w:r>
        <w:t xml:space="preserve">|  |  |  | 008 | Освещение улиц населенных пунктов | 1100,0 |</w:t>
      </w:r>
    </w:p>
    <w:p>
      <w:r>
        <w:t xml:space="preserve">|  |  |  | 009 | Обеспечение санитарии населенных пунктов | 550,0 |</w:t>
      </w:r>
    </w:p>
    <w:p>
      <w:r>
        <w:t xml:space="preserve">|  |  |  | 011 | Благоустройство и озеленение населенных пунктов | 100,0 |</w:t>
      </w:r>
    </w:p>
    <w:p>
      <w:r>
        <w:t xml:space="preserve">| 12 |  |  |  | Транспорт и коммуникации | 850,0 |</w:t>
      </w:r>
    </w:p>
    <w:p>
      <w:r>
        <w:t xml:space="preserve">|  | 1 |  |  | Автомобильный транспорт | 850,0 |</w:t>
      </w:r>
    </w:p>
    <w:p>
      <w:r>
        <w:t xml:space="preserve">|  |  | 124 |  | Аппарат акима города районного значения, села, поселка, сельского округа | 850,0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850,0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Приложение 3 к решению Бескарагайского районного маслихата от 30 декабря 2021 года № 15/9-VІI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Карабасского сельского округа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5 | 6 |</w:t>
      </w:r>
    </w:p>
    <w:p>
      <w:r>
        <w:t xml:space="preserve">|  |  |  | І. Доходы | 37995,0 |</w:t>
      </w:r>
    </w:p>
    <w:p>
      <w:r>
        <w:t xml:space="preserve">| 1 |  |  | Налоговые поступления | 2704,0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2704,0 |</w:t>
      </w:r>
    </w:p>
    <w:p>
      <w:r>
        <w:t xml:space="preserve">|  |  | 1 | Налоги на имущество | 90,0 |</w:t>
      </w:r>
    </w:p>
    <w:p>
      <w:r>
        <w:t xml:space="preserve">|  |  | 3 | Земельный налог | 110,0 |</w:t>
      </w:r>
    </w:p>
    <w:p>
      <w:r>
        <w:t xml:space="preserve">|  |  | 4 | Налог на транспортные средства | 2504,0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35291,0 |</w:t>
      </w:r>
    </w:p>
    <w:p>
      <w:r>
        <w:t xml:space="preserve">|  | 02 |  | Трансферты из вышестоящих органов государственного управления | 35291,0 |</w:t>
      </w:r>
    </w:p>
    <w:p>
      <w:r>
        <w:t xml:space="preserve">|  |  | 3 | Трансферты из районного (города областного значения) бюджетов | 35291,0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37995,0 |</w:t>
      </w:r>
    </w:p>
    <w:p>
      <w:r>
        <w:t xml:space="preserve">| 01 |  |  |  | Государственные услуги общего характера | 35291,0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35291,0 |</w:t>
      </w:r>
    </w:p>
    <w:p>
      <w:r>
        <w:t xml:space="preserve">|  |  | 124 |  | Аппарат акима города районного значения, села, поселка, сельского округа | 35291,0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35291,0 |</w:t>
      </w:r>
    </w:p>
    <w:p>
      <w:r>
        <w:t xml:space="preserve">| 07 |  |  |  | Жилищно-коммунальное хозяйство | 1840,0 |</w:t>
      </w:r>
    </w:p>
    <w:p>
      <w:r>
        <w:t xml:space="preserve">|  | 3 |  |  | Благоустройство населенных пунктов | 1840,0 |</w:t>
      </w:r>
    </w:p>
    <w:p>
      <w:r>
        <w:t xml:space="preserve">|  |  | 124 |  | Аппарат акима города районного значения, села, поселка, сельского округа | 1840,0 |</w:t>
      </w:r>
    </w:p>
    <w:p>
      <w:r>
        <w:t xml:space="preserve">|  |  |  | 008 | Освещение улиц населенных пунктов | 1200,0 |</w:t>
      </w:r>
    </w:p>
    <w:p>
      <w:r>
        <w:t xml:space="preserve">|  |  |  | 009 | Обеспечение санитарии населенных пунктов | 540,0 |</w:t>
      </w:r>
    </w:p>
    <w:p>
      <w:r>
        <w:t xml:space="preserve">|  |  |  | 011 | Благоустройство и озеленение населенных пунктов | 100,0 |</w:t>
      </w:r>
    </w:p>
    <w:p>
      <w:r>
        <w:t xml:space="preserve">| 12 |  |  |  | Транспорт и коммуникации | 864,0 |</w:t>
      </w:r>
    </w:p>
    <w:p>
      <w:r>
        <w:t xml:space="preserve">|  | 1 |  |  | Автомобильный транспорт | 864,0 |</w:t>
      </w:r>
    </w:p>
    <w:p>
      <w:r>
        <w:t xml:space="preserve">|  |  | 124 |  | Аппарат акима города районного значения, села, поселка, сельского округа | 864,0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864,0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