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постановлений Махамбетского районного акимата</w:t>
      </w:r>
    </w:p>
    <w:p>
      <w:r>
        <w:t xml:space="preserve">Постановление. Акимат Махамбетского района. от 20.04.2016. № 102373. редакция от 20.04.2016</w:t>
      </w:r>
    </w:p>
    <w:p>
      <w:r>
        <w:t xml:space="preserve">В соответствии со статьей 37 Закона Республики Казахстан «О местном государственном управлении и самоуправлении в Республике Казахстан» от 23 января 2001 года, статьей 27 Закона «О правовых актах» от 6 апреля 2016 года, районный акимат ПОСТАНОВЛЯЕТ: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утратившими силу некоторые постановления Махамбетского районного акимата, согласно приложению к настоящему постановлению.</w:t>
      </w:r>
    </w:p>
    <w:p>
      <w:pPr>
        <w:pStyle w:val="Heading2"/>
      </w:pPr>
      <w:r>
        <w:t xml:space="preserve">2</w:t>
      </w:r>
    </w:p>
    <w:p>
      <w:r>
        <w:t xml:space="preserve">2. Копию настоящего постановления направить в Департамент юстиции Атырауской области.</w:t>
      </w:r>
    </w:p>
    <w:p>
      <w:pPr>
        <w:pStyle w:val="Heading2"/>
      </w:pPr>
      <w:r>
        <w:t xml:space="preserve">3</w:t>
      </w:r>
    </w:p>
    <w:p>
      <w:r>
        <w:t xml:space="preserve">3. Контроль за исполнением настоящего постановления возложить на руководителя аппарата акима района Н.Калиева.</w:t>
      </w:r>
    </w:p>
    <w:p>
      <w:pPr>
        <w:pStyle w:val="Heading2"/>
      </w:pPr>
      <w:r>
        <w:t xml:space="preserve">4</w:t>
      </w:r>
    </w:p>
    <w:p>
      <w:r>
        <w:t xml:space="preserve">4. Настоящее постановление вступает в силу и вводится в действие со дня подписания.</w:t>
      </w:r>
    </w:p>
    <w:p>
      <w:r>
        <w:t xml:space="preserve">Аким района</w:t>
      </w:r>
    </w:p>
    <w:p>
      <w:r>
        <w:t xml:space="preserve">А.Наутиев</w:t>
      </w:r>
    </w:p>
    <w:p>
      <w:r>
        <w:t xml:space="preserve">Приложение к постановлению</w:t>
      </w:r>
    </w:p>
    <w:p>
      <w:r>
        <w:t xml:space="preserve">акимата района № 128 от</w:t>
      </w:r>
    </w:p>
    <w:p>
      <w:r>
        <w:t xml:space="preserve">«20»  апреля 2016 года</w:t>
      </w:r>
    </w:p>
    <w:p>
      <w:pPr>
        <w:pStyle w:val="Heading2"/>
      </w:pPr>
      <w:r>
        <w:t xml:space="preserve">1</w:t>
      </w:r>
    </w:p>
    <w:p>
      <w:r>
        <w:t xml:space="preserve">1. Постановление Махамбетского районного акимата №158 от 25 мая 2011 года «Об установлении квоты рабочих мест для инвалидов, лиц, состоящих на учете службы пробации уголовно-исполнительной инспекции, а также лиц, освобожденных из мест лишения свободы и несовершеннолетних выпускников интернатных организаций района» (зарегистрировано в Реестре государственной регистрации нормативных правовых актов №4-3-158, опубликовано в газете «Жайык шугыласы» 23 июня 2011 года);</w:t>
      </w:r>
    </w:p>
    <w:p>
      <w:pPr>
        <w:pStyle w:val="Heading2"/>
      </w:pPr>
      <w:r>
        <w:t xml:space="preserve">2</w:t>
      </w:r>
    </w:p>
    <w:p>
      <w:r>
        <w:t xml:space="preserve">2. Постановление Махамбетского районного акимата №465 от 7 декабря 2012 года «О внесении изменений в постановление районного акимата от 25 мая 2011 года № 158 «Об установлении квоты рабочих мест для инвалидов, лиц, освобожденных из мест лишения свободы, и для несовершеннолетних выпускников интернатных организаций Махамбетского района» (зарегистрировано в Реестре государственной регистрации нормативных правовых актов №2657, опубликовано в газете «Жайык шугыласы» 20 декабря 2012 года);</w:t>
      </w:r>
    </w:p>
    <w:p>
      <w:pPr>
        <w:pStyle w:val="Heading2"/>
      </w:pPr>
      <w:r>
        <w:t xml:space="preserve">3</w:t>
      </w:r>
    </w:p>
    <w:p>
      <w:r>
        <w:t xml:space="preserve">3. Постановление Махамбетского районного акимата №613 от 3 декабря 2014 года «Об установлении дополнительного перечня лиц, относящихся к целевым группам населения по Махамбетскому району» (зарегистрировано в Реестре государственной регистрации нормативных правовых актов №3048 тіркелген, опубликовано в газете «Жайык шугыласы» 25 декабря 2014 года);</w:t>
      </w:r>
    </w:p>
    <w:p>
      <w:pPr>
        <w:pStyle w:val="Heading2"/>
      </w:pPr>
      <w:r>
        <w:t xml:space="preserve">4</w:t>
      </w:r>
    </w:p>
    <w:p>
      <w:r>
        <w:t xml:space="preserve">4. Постановление Махамбетского районного акимата №106 от 19 февраля 2015 года «Об организации и финансировании общественных работ в Махамбетском районе» (зарегистрировано в Реестре государственной регистрации нормативных правовых актов №3117, опубликовано в газете «Жайык шугыласы» 5 марта 2015 года);</w:t>
      </w:r>
    </w:p>
    <w:p>
      <w:pPr>
        <w:pStyle w:val="Heading2"/>
      </w:pPr>
      <w:r>
        <w:t xml:space="preserve">5</w:t>
      </w:r>
    </w:p>
    <w:p>
      <w:r>
        <w:t xml:space="preserve">5. Постановление Махамбетского районного акимата №530 от 9 декабря 2015 года «О внесении изменения в постановление районного акимата от 25 мая 2011 года № 158 «Об установлении квоты рабочих мест для инвалидов, лиц, состоящих на учете службы пробации уголовно-исполнительной инспекции, а также лиц, освобожденных из мест лишения свободы и несовершеннолетних выпускников интернатных организаций района» (зарегистрировано в Реестре государственной регистрации нормативных правовых актов №3403, опубликовано в газете «Жайык шугыласы» 31 декабря 2015 года).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