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Жаксынского районного маслихата от 16 апреля 2014 года № 5ВС-27-4 «Об утверждении регламента Жаксынского районного маслихата»</w:t>
      </w:r>
    </w:p>
    <w:p>
      <w:r>
        <w:t xml:space="preserve">Решение. Маслихат Жаксынского района. от 16.06.2016. № 103677. редакция от 16.06.2016</w:t>
      </w:r>
    </w:p>
    <w:p>
      <w:r>
        <w:t xml:space="preserve">В соответствии с Законами Республики Казахстан от 23 января 2001 года «О местном государственном управлении и самоуправлении в Республике Казахстан», от 06 апреля 2016 года «О правовых актах», Жаксынский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решение Жаксынского районного маслихата от 16 апреля 2014 года № 5ВС-27-4 «Об утверждении регламента Жаксынского районного маслихата» (зарегистрировано в реестре государственной регистрации нормативных правовых актов № 4191 от 16 мая 2014 года, опубликовано 26 мая 2014 года в районной газете «Жаксынский вестник»).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вступает в силу со дня подписания.</w:t>
      </w:r>
    </w:p>
    <w:p>
      <w:r>
        <w:t xml:space="preserve">Председатель сессии Жаксынского районного маслихата</w:t>
      </w:r>
    </w:p>
    <w:p>
      <w:r>
        <w:t xml:space="preserve">Б. Джанадилов</w:t>
      </w:r>
    </w:p>
    <w:p>
      <w:r>
        <w:t xml:space="preserve">Секретарь Жаксынского районного маслихата</w:t>
      </w:r>
    </w:p>
    <w:p>
      <w:r>
        <w:t xml:space="preserve">Б. Джанадилов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